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B2" w:rsidRDefault="00320FB2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ДОГОВОР (КОНТРАКТ) № ______________</w:t>
      </w:r>
    </w:p>
    <w:p w:rsidR="00524BEC" w:rsidRPr="00AA7CF8" w:rsidRDefault="00524BEC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объекта системы газо</w:t>
      </w:r>
      <w:r w:rsidR="00C3542E">
        <w:rPr>
          <w:rFonts w:ascii="Times New Roman" w:hAnsi="Times New Roman" w:cs="Times New Roman"/>
          <w:b/>
          <w:sz w:val="24"/>
          <w:szCs w:val="24"/>
        </w:rPr>
        <w:t>потребления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г. Кострома</w:t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 в лице ______________________________________, действующего на основании ______________, именуемое в дальнейшем "Заказчик", с одной стороны, и</w:t>
      </w:r>
      <w:r w:rsidR="001875D7" w:rsidRPr="00AA7CF8">
        <w:rPr>
          <w:rFonts w:ascii="Times New Roman" w:hAnsi="Times New Roman" w:cs="Times New Roman"/>
          <w:sz w:val="24"/>
          <w:szCs w:val="24"/>
        </w:rPr>
        <w:t xml:space="preserve"> </w:t>
      </w:r>
      <w:r w:rsidRPr="00AA7CF8">
        <w:rPr>
          <w:rFonts w:ascii="Times New Roman" w:hAnsi="Times New Roman" w:cs="Times New Roman"/>
          <w:sz w:val="24"/>
          <w:szCs w:val="24"/>
        </w:rPr>
        <w:t xml:space="preserve">АО "Газпром газораспределение Кострома", именуемое в дальнейшем "Исполнитель", в лице _____________________________________________________________________, действующего на основании ____________________________________________________, с другой стороны, именуемые также «Стороны», заключили настоящий </w:t>
      </w:r>
      <w:r w:rsidR="001875D7" w:rsidRPr="00AA7CF8">
        <w:rPr>
          <w:rFonts w:ascii="Times New Roman" w:hAnsi="Times New Roman" w:cs="Times New Roman"/>
          <w:sz w:val="24"/>
          <w:szCs w:val="24"/>
        </w:rPr>
        <w:t>д</w:t>
      </w:r>
      <w:r w:rsidRPr="00AA7CF8">
        <w:rPr>
          <w:rFonts w:ascii="Times New Roman" w:hAnsi="Times New Roman" w:cs="Times New Roman"/>
          <w:sz w:val="24"/>
          <w:szCs w:val="24"/>
        </w:rPr>
        <w:t xml:space="preserve">оговор (Контракт) (далее – </w:t>
      </w:r>
      <w:r w:rsidR="001875D7" w:rsidRPr="00AA7CF8">
        <w:rPr>
          <w:rFonts w:ascii="Times New Roman" w:hAnsi="Times New Roman" w:cs="Times New Roman"/>
          <w:sz w:val="24"/>
          <w:szCs w:val="24"/>
        </w:rPr>
        <w:t>д</w:t>
      </w:r>
      <w:r w:rsidRPr="00AA7CF8">
        <w:rPr>
          <w:rFonts w:ascii="Times New Roman" w:hAnsi="Times New Roman" w:cs="Times New Roman"/>
          <w:sz w:val="24"/>
          <w:szCs w:val="24"/>
        </w:rPr>
        <w:t>оговор) о нижеследующем: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объекта </w:t>
      </w:r>
      <w:r w:rsidRPr="00AA7CF8">
        <w:rPr>
          <w:rFonts w:ascii="Times New Roman" w:eastAsia="Times New Roman" w:hAnsi="Times New Roman" w:cs="Times New Roman"/>
          <w:sz w:val="24"/>
          <w:szCs w:val="24"/>
        </w:rPr>
        <w:t>системы газо</w:t>
      </w:r>
      <w:r w:rsidR="00C3542E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обеспечивающие </w:t>
      </w:r>
      <w:r w:rsidR="00320FB2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</w:t>
      </w: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объекта </w:t>
      </w:r>
      <w:r w:rsidRPr="00AA7CF8">
        <w:rPr>
          <w:rFonts w:ascii="Times New Roman" w:eastAsia="Times New Roman" w:hAnsi="Times New Roman" w:cs="Times New Roman"/>
          <w:sz w:val="24"/>
          <w:szCs w:val="24"/>
        </w:rPr>
        <w:t xml:space="preserve">системы газоснабжения </w:t>
      </w: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Объект):_______________________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___________________________________________________________________________________, расположенного по адресу:_______________________________________________________.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F8">
        <w:rPr>
          <w:rFonts w:ascii="Times New Roman" w:eastAsia="Times New Roman" w:hAnsi="Times New Roman" w:cs="Times New Roman"/>
          <w:sz w:val="24"/>
          <w:szCs w:val="24"/>
        </w:rPr>
        <w:t>1.3. Действия и операции, выполняемые при техническом обслуживании, объём работ (услуг), периодичность их выполнения и стоимость приводятся в расчете стоимости работ (оказания услуг) (Приложение № 1) и в Перечне работ (услуг) по техническому обслуживанию (Приложение № 2), являющихся неотъемлемыми частями настоящего договора.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F8">
        <w:rPr>
          <w:rFonts w:ascii="Times New Roman" w:eastAsia="Times New Roman" w:hAnsi="Times New Roman" w:cs="Times New Roman"/>
          <w:sz w:val="24"/>
          <w:szCs w:val="24"/>
        </w:rPr>
        <w:t>1.4. Ремонт, замена Объекта системы газо</w:t>
      </w:r>
      <w:r w:rsidR="00C3542E">
        <w:rPr>
          <w:rFonts w:ascii="Times New Roman" w:eastAsia="Times New Roman" w:hAnsi="Times New Roman" w:cs="Times New Roman"/>
          <w:sz w:val="24"/>
          <w:szCs w:val="24"/>
        </w:rPr>
        <w:t>потребления</w:t>
      </w:r>
      <w:r w:rsidRPr="00AA7CF8">
        <w:rPr>
          <w:rFonts w:ascii="Times New Roman" w:eastAsia="Times New Roman" w:hAnsi="Times New Roman" w:cs="Times New Roman"/>
          <w:sz w:val="24"/>
          <w:szCs w:val="24"/>
        </w:rPr>
        <w:t xml:space="preserve"> или его отдельных частей выполняются за отдельную плату на основании заявки Заказчика.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F8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Pr="00AA7CF8">
        <w:rPr>
          <w:rFonts w:ascii="Times New Roman" w:hAnsi="Times New Roman" w:cs="Times New Roman"/>
          <w:sz w:val="24"/>
          <w:szCs w:val="24"/>
        </w:rPr>
        <w:t>Аварийно-диспетчерское обеспечение осуществляется Исполнителем в отношении Объекта Заказчика, указанного в п. 1.2 Договора круглосуточно по заявкам, принятым по телефону 04 аварийно-диспетчерской службы Исполнителя.</w:t>
      </w:r>
    </w:p>
    <w:p w:rsidR="00460555" w:rsidRPr="00AA7CF8" w:rsidRDefault="00460555" w:rsidP="00460555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1.7. ИКЗ ________________________________________________________________________.</w:t>
      </w:r>
    </w:p>
    <w:p w:rsidR="001875D7" w:rsidRPr="00AA7CF8" w:rsidRDefault="001875D7" w:rsidP="0018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Порядок и сроки оказания услуг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r w:rsidR="00A84915" w:rsidRPr="00A8491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Техническое обслуживание Объекта системы газопотребления Заказчика осуществляется в соответствии с графиком технического обслуживания, являющегося неотъемлемой частью настоящего договора (Приложение № 3).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AA7CF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SMS</w:t>
      </w: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уведомлением на телефон: ________________, либо по электронной почте: ___________________________.  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1875D7" w:rsidRPr="00587AD3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В случае если в день оказания услуг, определенный в порядке, предусмотренном пунктами 2.2 и 2.3 настоящего договора, Заказчик не обеспечит доступ к Объекту сотрудникам </w:t>
      </w:r>
      <w:r w:rsidRPr="00587AD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Исполнителя, прибывшим к месту их проведения, услуги подлежат оплате в полном объеме.</w:t>
      </w:r>
    </w:p>
    <w:p w:rsidR="00107EAA" w:rsidRPr="00587AD3" w:rsidRDefault="00107EAA" w:rsidP="00107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2.5. 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факсом, посредством электронного документооборота и т.п. </w:t>
      </w:r>
    </w:p>
    <w:p w:rsidR="00107EAA" w:rsidRPr="00587AD3" w:rsidRDefault="00107EAA" w:rsidP="00107E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уведомлению прилагается новой график технического обслуживания. </w:t>
      </w:r>
    </w:p>
    <w:p w:rsidR="00460555" w:rsidRPr="00587AD3" w:rsidRDefault="00460555" w:rsidP="0018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75D7" w:rsidRPr="00587AD3" w:rsidRDefault="001875D7" w:rsidP="0018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Права и обязанности Исполнителя</w:t>
      </w:r>
    </w:p>
    <w:p w:rsidR="001875D7" w:rsidRPr="00587AD3" w:rsidRDefault="001875D7" w:rsidP="001875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3.1. Исполнитель обязуется:</w:t>
      </w:r>
    </w:p>
    <w:p w:rsidR="001875D7" w:rsidRPr="00587AD3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3.1.1. Выполнить техническое обслуживание и по заявке ремонт Объекта в соответствии с требованиями Федеральных норм и правил в области промышленной безопасности "Правила    безопасности сетей газораспределения и газопотребления», утвержденных приказом Ростехнадзора от </w:t>
      </w:r>
      <w:r w:rsidR="00320FB2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15.12.2020</w:t>
      </w: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5</w:t>
      </w:r>
      <w:r w:rsidR="00320FB2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  <w:r w:rsidR="007705BD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 w:rsidR="00A84915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Национальных стандартов РФ ГОСТ Р 54983-2012 "Системы газораспределительные. Сети газораспределения природного газа", </w:t>
      </w:r>
      <w:r w:rsidR="009754F1" w:rsidRPr="00587AD3">
        <w:rPr>
          <w:rFonts w:ascii="Times New Roman" w:eastAsia="Times New Roman" w:hAnsi="Times New Roman" w:cs="Times New Roman"/>
          <w:sz w:val="24"/>
          <w:szCs w:val="24"/>
        </w:rPr>
        <w:t>ГОСТ Р 58095.4-2021 "Системы газораспределительные. Требования к сетям газопотребления"</w:t>
      </w: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другими нормативными актами.</w:t>
      </w:r>
    </w:p>
    <w:p w:rsidR="001875D7" w:rsidRPr="00587AD3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3.1.2. Осуществлять выезд на аварийный Объект для локализации и ликвидации аварийной ситуации в установленные действующими нормативными документами сроки.</w:t>
      </w:r>
    </w:p>
    <w:p w:rsidR="001875D7" w:rsidRPr="00587AD3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3.1.3. Оказать услуги по настоящему договору качественно, в установленный срок.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3.1.4. По окончании оказания услуг составить акт о приемке выполненных работ</w:t>
      </w: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передать Заказчику для подписания.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Исполнитель вправе: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875D7" w:rsidRPr="00AA7CF8" w:rsidRDefault="001875D7" w:rsidP="00187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Права и обязанности Заказчика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 Заказчик обязуется: </w:t>
      </w:r>
    </w:p>
    <w:p w:rsidR="00320FB2" w:rsidRDefault="00320FB2" w:rsidP="0018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FB2">
        <w:rPr>
          <w:rFonts w:ascii="Times New Roman" w:hAnsi="Times New Roman" w:cs="Times New Roman"/>
          <w:sz w:val="24"/>
          <w:szCs w:val="24"/>
        </w:rPr>
        <w:t xml:space="preserve">4.1.1. Подписать и возвратить Исполнителю представленный акт о приемке выполненных работ в течение 10 рабочих дней с момента направления Исполнителем акта либо предоставить письменные возражения в указанный срок. Акты направляются почтой с отметкой почтовой организации о принятии почтового отправления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 </w:t>
      </w:r>
      <w:r w:rsidR="00A84915">
        <w:rPr>
          <w:rFonts w:ascii="Times New Roman" w:hAnsi="Times New Roman" w:cs="Times New Roman"/>
          <w:sz w:val="24"/>
          <w:szCs w:val="24"/>
        </w:rPr>
        <w:t xml:space="preserve">при </w:t>
      </w:r>
      <w:r w:rsidRPr="00320FB2">
        <w:rPr>
          <w:rFonts w:ascii="Times New Roman" w:hAnsi="Times New Roman" w:cs="Times New Roman"/>
          <w:sz w:val="24"/>
          <w:szCs w:val="24"/>
        </w:rPr>
        <w:t>отсутстви</w:t>
      </w:r>
      <w:r w:rsidR="00A84915">
        <w:rPr>
          <w:rFonts w:ascii="Times New Roman" w:hAnsi="Times New Roman" w:cs="Times New Roman"/>
          <w:sz w:val="24"/>
          <w:szCs w:val="24"/>
        </w:rPr>
        <w:t>и</w:t>
      </w:r>
      <w:r w:rsidRPr="00320FB2">
        <w:rPr>
          <w:rFonts w:ascii="Times New Roman" w:hAnsi="Times New Roman" w:cs="Times New Roman"/>
          <w:sz w:val="24"/>
          <w:szCs w:val="24"/>
        </w:rPr>
        <w:t xml:space="preserve"> письменных замечаний в указанный срок услуги считаются оказанными в полном объеме и подлежат оплате.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Производить оплату за оказанные услуги </w:t>
      </w:r>
      <w:r w:rsidR="007705BD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условиям настоящего договора</w:t>
      </w: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>4.1.3. Обеспечить беспрепятственный доступ представителям Исполнителя к обслуживаемому Объекту в рабочее время (с 8-00 до 17-00 часов) в день, определенный в соответствии с пунктами 2.2 и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42E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обученное лицо, ответственное за безопасную эксплуатацию объекта системы </w:t>
      </w:r>
      <w:r w:rsidRPr="00C3542E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случаях, установленных требованиями нормативных актов.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F8">
        <w:rPr>
          <w:rFonts w:ascii="Times New Roman" w:eastAsia="Times New Roman" w:hAnsi="Times New Roman" w:cs="Times New Roman"/>
          <w:sz w:val="24"/>
          <w:szCs w:val="24"/>
        </w:rPr>
        <w:t>4.1.5. Выполнять в установленные сроки все предписания, выданные уполномоченными представителями Исполнителя или Ростехнадзора.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F8">
        <w:rPr>
          <w:rFonts w:ascii="Times New Roman" w:eastAsia="Times New Roman" w:hAnsi="Times New Roman" w:cs="Times New Roman"/>
          <w:sz w:val="24"/>
          <w:szCs w:val="24"/>
        </w:rPr>
        <w:t>4.1.6. С необходимой периодичностью, установленной нормативной документацией или паспортом на оборудование (прибор), проводить поверку или проверку средств измерений, сигнализации, контроля.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="Calibri" w:hAnsi="Times New Roman" w:cs="Times New Roman"/>
          <w:sz w:val="24"/>
          <w:szCs w:val="24"/>
          <w:lang w:eastAsia="en-US"/>
        </w:rPr>
        <w:t>4.1.7. В случае возникновения аварийной ситуации (взрыва, пожара, запаха газа в газифицированных помещениях, 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4.2. Заказчик вправе:</w:t>
      </w:r>
    </w:p>
    <w:p w:rsidR="001875D7" w:rsidRPr="00AA7CF8" w:rsidRDefault="001875D7" w:rsidP="001875D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7CF8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Осуществлять контроль за ходом оказания Исполнителем услуг, не вмешиваясь в его деятельность.</w:t>
      </w:r>
    </w:p>
    <w:p w:rsidR="00320FB2" w:rsidRDefault="00320FB2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BEC" w:rsidRPr="00AA7CF8" w:rsidRDefault="001875D7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5</w:t>
      </w:r>
      <w:r w:rsidR="00524BEC" w:rsidRPr="00AA7CF8">
        <w:rPr>
          <w:rFonts w:ascii="Times New Roman" w:hAnsi="Times New Roman" w:cs="Times New Roman"/>
          <w:b/>
          <w:sz w:val="24"/>
          <w:szCs w:val="24"/>
        </w:rPr>
        <w:t>. Сумма договора и порядок платежей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 действующих прейскурантов Исполнителя.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Стоимость технического обслуживания Объекта установлена в </w:t>
      </w:r>
      <w:r w:rsidRPr="00C3542E">
        <w:rPr>
          <w:rFonts w:ascii="Times New Roman" w:eastAsia="Times New Roman" w:hAnsi="Times New Roman" w:cs="Times New Roman"/>
          <w:sz w:val="24"/>
          <w:szCs w:val="24"/>
        </w:rPr>
        <w:t>расчете стоимости работ (оказания услуг) (Приложение № 1) к договору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Оплата услуг производится Заказчиком путем внесения в кассу или перечислением денежных средств на расчетный счет Исполнителя в течение 10 дней после подписания акта о приемке выполненных работ.  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ремонтных работ производится в </w:t>
      </w:r>
      <w:r w:rsidRPr="00587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течение </w:t>
      </w:r>
      <w:r w:rsidR="00107EAA" w:rsidRPr="00587AD3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587A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момента подписания сторонами акта о приемке выполненных работ.  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42E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542E">
        <w:rPr>
          <w:rFonts w:ascii="Times New Roman" w:eastAsia="Times New Roman" w:hAnsi="Times New Roman" w:cs="Times New Roman"/>
          <w:sz w:val="24"/>
          <w:szCs w:val="24"/>
        </w:rPr>
        <w:t>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C3542E" w:rsidRPr="00C3542E" w:rsidRDefault="00C3542E" w:rsidP="00C3542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>. В случае если Заказчик в платежном документе не указал</w:t>
      </w:r>
      <w:r w:rsidR="00A8491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35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какой период или на основании какого документа он производит оплату, оплаченными считаются услуги, срок оплаты которых наступил раньше.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1875D7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6</w:t>
      </w:r>
      <w:r w:rsidR="00524BEC" w:rsidRPr="00AA7CF8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524BEC" w:rsidRPr="00AA7CF8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6</w:t>
      </w:r>
      <w:r w:rsidR="00524BEC" w:rsidRPr="00AA7CF8">
        <w:rPr>
          <w:rFonts w:ascii="Times New Roman" w:hAnsi="Times New Roman" w:cs="Times New Roman"/>
          <w:sz w:val="24"/>
          <w:szCs w:val="24"/>
        </w:rPr>
        <w:t>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1875D7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CF8">
        <w:rPr>
          <w:rFonts w:ascii="Times New Roman" w:hAnsi="Times New Roman" w:cs="Times New Roman"/>
          <w:b/>
          <w:sz w:val="24"/>
          <w:szCs w:val="24"/>
        </w:rPr>
        <w:t>7</w:t>
      </w:r>
      <w:r w:rsidR="00524BEC" w:rsidRPr="00AA7CF8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24BEC" w:rsidRPr="00AA7CF8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7</w:t>
      </w:r>
      <w:r w:rsidR="00524BEC" w:rsidRPr="00AA7CF8">
        <w:rPr>
          <w:rFonts w:ascii="Times New Roman" w:hAnsi="Times New Roman" w:cs="Times New Roman"/>
          <w:sz w:val="24"/>
          <w:szCs w:val="24"/>
        </w:rPr>
        <w:t>.1. Настоящий договор вступает в силу с ________________________ и действует по ______________________ включительно.</w:t>
      </w:r>
    </w:p>
    <w:p w:rsidR="00524BEC" w:rsidRPr="00587AD3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7</w:t>
      </w:r>
      <w:r w:rsidR="00524BEC" w:rsidRPr="00AA7CF8">
        <w:rPr>
          <w:rFonts w:ascii="Times New Roman" w:hAnsi="Times New Roman" w:cs="Times New Roman"/>
          <w:sz w:val="24"/>
          <w:szCs w:val="24"/>
        </w:rPr>
        <w:t xml:space="preserve">.2.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</w:t>
      </w:r>
      <w:r w:rsidR="00524BEC" w:rsidRPr="00587AD3">
        <w:rPr>
          <w:rFonts w:ascii="Times New Roman" w:hAnsi="Times New Roman" w:cs="Times New Roman"/>
          <w:sz w:val="24"/>
          <w:szCs w:val="24"/>
        </w:rPr>
        <w:t>исполнения договора.</w:t>
      </w:r>
    </w:p>
    <w:p w:rsidR="00D7271E" w:rsidRPr="00587AD3" w:rsidRDefault="001875D7" w:rsidP="00D7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D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7271E" w:rsidRPr="00587AD3">
        <w:rPr>
          <w:rFonts w:ascii="Times New Roman" w:eastAsia="Times New Roman" w:hAnsi="Times New Roman" w:cs="Times New Roman"/>
          <w:sz w:val="24"/>
          <w:szCs w:val="24"/>
        </w:rPr>
        <w:t xml:space="preserve">.3. 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предоставления ответа на нее составляет 15 календарных дней с даты направления претензии. </w:t>
      </w:r>
      <w:r w:rsidR="00107EAA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Претензии направляются почтовым отправление на почтовый адрес с отметкой почтовой организации о принятии почтового отправления, либо в сканированном виде на электронную почту, указанную в реквизитах сторон, либо посредством электронного документооборота. </w:t>
      </w:r>
      <w:r w:rsidR="00D7271E" w:rsidRPr="00587AD3">
        <w:rPr>
          <w:rFonts w:ascii="Times New Roman" w:eastAsia="Times New Roman" w:hAnsi="Times New Roman" w:cs="Times New Roman"/>
          <w:sz w:val="24"/>
          <w:szCs w:val="24"/>
        </w:rPr>
        <w:t xml:space="preserve">В случае недостижения согласия между сторонами, неполучения ответа на претензию спор передается на рассмотрение арбитражного суда Костромской области в соответствии с законодательством РФ.  </w:t>
      </w:r>
    </w:p>
    <w:p w:rsidR="00C3542E" w:rsidRPr="00587AD3" w:rsidRDefault="00C3542E" w:rsidP="00C3542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87A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</w:t>
      </w:r>
      <w:r w:rsidRPr="00587AD3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  <w:r w:rsidRPr="00587A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</w:t>
      </w:r>
      <w:r w:rsidRPr="00587AD3">
        <w:rPr>
          <w:rFonts w:ascii="Times New Roman" w:eastAsiaTheme="minorHAnsi" w:hAnsi="Times New Roman"/>
          <w:color w:val="000000"/>
          <w:sz w:val="24"/>
          <w:szCs w:val="24"/>
          <w:lang w:val="en-US" w:eastAsia="en-US"/>
        </w:rPr>
        <w:t>.</w:t>
      </w:r>
      <w:r w:rsidRPr="00587AD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D7271E" w:rsidRPr="00587AD3" w:rsidRDefault="001875D7" w:rsidP="00D7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D7271E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C3542E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D7271E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>. Письма, информационные сообщения и другие материалы в рамках исполнения настоящего договора стороны могут направлять друг другу на электронный адрес, указанный в реквизитах сторон</w:t>
      </w:r>
      <w:r w:rsidR="00107EAA" w:rsidRPr="00587A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либо посредством электронного документооборота.   </w:t>
      </w:r>
    </w:p>
    <w:p w:rsidR="00524BEC" w:rsidRPr="00587AD3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D3">
        <w:rPr>
          <w:rFonts w:ascii="Times New Roman" w:hAnsi="Times New Roman" w:cs="Times New Roman"/>
          <w:sz w:val="24"/>
          <w:szCs w:val="24"/>
        </w:rPr>
        <w:t>7</w:t>
      </w:r>
      <w:r w:rsidR="00524BEC" w:rsidRPr="00587AD3">
        <w:rPr>
          <w:rFonts w:ascii="Times New Roman" w:hAnsi="Times New Roman" w:cs="Times New Roman"/>
          <w:sz w:val="24"/>
          <w:szCs w:val="24"/>
        </w:rPr>
        <w:t>.</w:t>
      </w:r>
      <w:r w:rsidR="00C3542E" w:rsidRPr="00587AD3">
        <w:rPr>
          <w:rFonts w:ascii="Times New Roman" w:hAnsi="Times New Roman" w:cs="Times New Roman"/>
          <w:sz w:val="24"/>
          <w:szCs w:val="24"/>
        </w:rPr>
        <w:t>6</w:t>
      </w:r>
      <w:r w:rsidR="00524BEC" w:rsidRPr="00587AD3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силу: один экземпляр находится у Исполнителя, второй у Заказчика.</w:t>
      </w:r>
    </w:p>
    <w:p w:rsidR="00524BEC" w:rsidRPr="00587AD3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1875D7" w:rsidP="00524B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AD3">
        <w:rPr>
          <w:rFonts w:ascii="Times New Roman" w:hAnsi="Times New Roman" w:cs="Times New Roman"/>
          <w:b/>
          <w:sz w:val="24"/>
          <w:szCs w:val="24"/>
        </w:rPr>
        <w:t>8</w:t>
      </w:r>
      <w:r w:rsidR="00524BEC" w:rsidRPr="00587AD3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  <w:bookmarkStart w:id="0" w:name="_GoBack"/>
      <w:bookmarkEnd w:id="0"/>
    </w:p>
    <w:p w:rsidR="00524BEC" w:rsidRPr="00AA7CF8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8</w:t>
      </w:r>
      <w:r w:rsidR="00524BEC" w:rsidRPr="00AA7CF8">
        <w:rPr>
          <w:rFonts w:ascii="Times New Roman" w:hAnsi="Times New Roman" w:cs="Times New Roman"/>
          <w:sz w:val="24"/>
          <w:szCs w:val="24"/>
        </w:rPr>
        <w:t>.1. Исполнитель: АО "Газпром газораспределение Кострома"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ИНН 4400000193 КПП 440101001 ОГРН 1024400528041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Адрес: 156005, Костромская обл., г. Кострома, ул. Кузнецкая, дом 9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 xml:space="preserve">р/сч 40702810000010004881, Центральный Филиал АБ "РОССИЯ" г Москва, 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D7271E" w:rsidRPr="00AA7CF8" w:rsidRDefault="00D7271E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Электронная почта: </w:t>
      </w:r>
      <w:r w:rsidR="00320FB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 xml:space="preserve">Непосредственный исполнитель услуги: Филиал АО "Газпром газораспределение Кострома" "Облгазстрой", 156029, г. Кострома, ул. Скворцова, д. 5А, (4942) 39-12-40, </w:t>
      </w:r>
      <w:r w:rsidR="001875D7" w:rsidRPr="00AA7CF8">
        <w:rPr>
          <w:rFonts w:ascii="Times New Roman" w:hAnsi="Times New Roman" w:cs="Times New Roman"/>
          <w:sz w:val="24"/>
          <w:szCs w:val="24"/>
        </w:rPr>
        <w:t>4</w:t>
      </w:r>
      <w:r w:rsidRPr="00AA7CF8">
        <w:rPr>
          <w:rFonts w:ascii="Times New Roman" w:hAnsi="Times New Roman" w:cs="Times New Roman"/>
          <w:sz w:val="24"/>
          <w:szCs w:val="24"/>
        </w:rPr>
        <w:t>9-1</w:t>
      </w:r>
      <w:r w:rsidR="001875D7" w:rsidRPr="00AA7CF8">
        <w:rPr>
          <w:rFonts w:ascii="Times New Roman" w:hAnsi="Times New Roman" w:cs="Times New Roman"/>
          <w:sz w:val="24"/>
          <w:szCs w:val="24"/>
        </w:rPr>
        <w:t>1</w:t>
      </w:r>
      <w:r w:rsidRPr="00AA7CF8">
        <w:rPr>
          <w:rFonts w:ascii="Times New Roman" w:hAnsi="Times New Roman" w:cs="Times New Roman"/>
          <w:sz w:val="24"/>
          <w:szCs w:val="24"/>
        </w:rPr>
        <w:t>-1</w:t>
      </w:r>
      <w:r w:rsidR="001875D7" w:rsidRPr="00AA7CF8">
        <w:rPr>
          <w:rFonts w:ascii="Times New Roman" w:hAnsi="Times New Roman" w:cs="Times New Roman"/>
          <w:sz w:val="24"/>
          <w:szCs w:val="24"/>
        </w:rPr>
        <w:t>0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  <w:r w:rsidRPr="00AA7CF8">
        <w:rPr>
          <w:rFonts w:ascii="Times New Roman" w:hAnsi="Times New Roman" w:cs="Times New Roman"/>
          <w:sz w:val="24"/>
          <w:szCs w:val="24"/>
        </w:rPr>
        <w:tab/>
      </w:r>
    </w:p>
    <w:p w:rsidR="00524BEC" w:rsidRPr="00AA7CF8" w:rsidRDefault="001875D7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8</w:t>
      </w:r>
      <w:r w:rsidR="00524BEC" w:rsidRPr="00AA7CF8">
        <w:rPr>
          <w:rFonts w:ascii="Times New Roman" w:hAnsi="Times New Roman" w:cs="Times New Roman"/>
          <w:sz w:val="24"/>
          <w:szCs w:val="24"/>
        </w:rPr>
        <w:t>.2. Заказчик: 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lastRenderedPageBreak/>
        <w:t>ИНН/КПП/ОГРН_____________________________________________________________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Реквизиты___________________________________________________________________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4BEC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Тел/факс (эл. почта) ________________________________________________________</w:t>
      </w:r>
    </w:p>
    <w:p w:rsidR="00B52A5B" w:rsidRPr="00AA7CF8" w:rsidRDefault="00524BEC" w:rsidP="00524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Телефон: _______________________________</w:t>
      </w:r>
    </w:p>
    <w:p w:rsidR="00524BEC" w:rsidRPr="00AA7CF8" w:rsidRDefault="00524BEC" w:rsidP="00524BEC"/>
    <w:p w:rsidR="00524BEC" w:rsidRPr="00AA7CF8" w:rsidRDefault="00524BEC" w:rsidP="00524BEC">
      <w:pPr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 xml:space="preserve">         ЗАКАЗЧИК                                                                               ИСПОЛНИТЕЛЬ  </w:t>
      </w:r>
    </w:p>
    <w:p w:rsidR="00524BEC" w:rsidRPr="00AA7CF8" w:rsidRDefault="00524BEC" w:rsidP="00524BEC">
      <w:pPr>
        <w:rPr>
          <w:rFonts w:ascii="Times New Roman" w:hAnsi="Times New Roman" w:cs="Times New Roman"/>
          <w:sz w:val="24"/>
          <w:szCs w:val="24"/>
        </w:rPr>
      </w:pPr>
      <w:r w:rsidRPr="00AA7CF8">
        <w:rPr>
          <w:rFonts w:ascii="Times New Roman" w:hAnsi="Times New Roman" w:cs="Times New Roman"/>
          <w:sz w:val="24"/>
          <w:szCs w:val="24"/>
        </w:rPr>
        <w:t>___________ _________                                                             _______________ _________</w:t>
      </w:r>
    </w:p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B52A5B" w:rsidRPr="00AA7CF8" w:rsidRDefault="00B52A5B"/>
    <w:p w:rsidR="00460555" w:rsidRPr="00AA7CF8" w:rsidRDefault="00460555"/>
    <w:p w:rsidR="00460555" w:rsidRPr="00AA7CF8" w:rsidRDefault="00460555"/>
    <w:p w:rsidR="00460555" w:rsidRPr="00AA7CF8" w:rsidRDefault="00460555"/>
    <w:p w:rsidR="00460555" w:rsidRPr="00AA7CF8" w:rsidRDefault="00460555"/>
    <w:p w:rsidR="00460555" w:rsidRPr="00AA7CF8" w:rsidRDefault="00460555"/>
    <w:p w:rsidR="00460555" w:rsidRPr="00AA7CF8" w:rsidRDefault="00460555"/>
    <w:p w:rsidR="00460555" w:rsidRPr="00AA7CF8" w:rsidRDefault="00460555"/>
    <w:p w:rsidR="00C3542E" w:rsidRPr="00AA7CF8" w:rsidRDefault="00C3542E"/>
    <w:tbl>
      <w:tblPr>
        <w:tblStyle w:val="TableStyle0"/>
        <w:tblW w:w="103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0"/>
        <w:gridCol w:w="945"/>
        <w:gridCol w:w="2874"/>
        <w:gridCol w:w="1116"/>
        <w:gridCol w:w="932"/>
        <w:gridCol w:w="827"/>
        <w:gridCol w:w="735"/>
        <w:gridCol w:w="1155"/>
        <w:gridCol w:w="1135"/>
      </w:tblGrid>
      <w:tr w:rsidR="00B52A5B" w:rsidRPr="00AA7CF8" w:rsidTr="0070134D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06B5" w:rsidRDefault="00DD06B5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2A5B" w:rsidRPr="00AA7CF8" w:rsidRDefault="00B52A5B" w:rsidP="004605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</w:tc>
      </w:tr>
      <w:tr w:rsidR="00B52A5B" w:rsidRPr="00AA7CF8" w:rsidTr="0070134D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B52A5B" w:rsidRPr="00AA7CF8" w:rsidRDefault="00D7271E" w:rsidP="00D7271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к д</w:t>
            </w:r>
            <w:r w:rsidR="00B52A5B"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</w:t>
            </w: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B52A5B"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</w:t>
            </w: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 от ______________</w:t>
            </w:r>
            <w:r w:rsidR="00B52A5B" w:rsidRPr="00AA7CF8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B52A5B" w:rsidRPr="00AA7CF8" w:rsidTr="0070134D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B52A5B" w:rsidRPr="00AA7CF8" w:rsidTr="00460555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B52A5B" w:rsidRPr="00AA7CF8" w:rsidTr="00460555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B52A5B" w:rsidRPr="00AA7CF8" w:rsidTr="00460555">
        <w:trPr>
          <w:trHeight w:hRule="exact" w:val="10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7324" w:type="dxa"/>
            <w:gridSpan w:val="6"/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302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B52A5B" w:rsidRPr="00AA7CF8" w:rsidTr="0070134D">
        <w:tc>
          <w:tcPr>
            <w:tcW w:w="7324" w:type="dxa"/>
            <w:gridSpan w:val="6"/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302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B52A5B" w:rsidRPr="00AA7CF8" w:rsidTr="00460555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rPr>
          <w:trHeight w:hRule="exact" w:val="315"/>
        </w:trPr>
        <w:tc>
          <w:tcPr>
            <w:tcW w:w="10349" w:type="dxa"/>
            <w:gridSpan w:val="9"/>
            <w:shd w:val="clear" w:color="FFFFFF" w:fill="auto"/>
            <w:vAlign w:val="bottom"/>
          </w:tcPr>
          <w:p w:rsidR="00B52A5B" w:rsidRPr="00AA7CF8" w:rsidRDefault="00B52A5B" w:rsidP="00D7271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AA7CF8">
              <w:rPr>
                <w:rFonts w:eastAsia="Times New Roman" w:cs="Times New Roman"/>
                <w:b/>
                <w:sz w:val="24"/>
              </w:rPr>
              <w:t>Расчет стоимости работ</w:t>
            </w:r>
            <w:r w:rsidR="00460555" w:rsidRPr="00AA7CF8">
              <w:rPr>
                <w:rFonts w:eastAsia="Times New Roman" w:cs="Times New Roman"/>
                <w:b/>
                <w:sz w:val="24"/>
              </w:rPr>
              <w:t xml:space="preserve"> (оказание услуг)</w:t>
            </w:r>
            <w:r w:rsidRPr="00AA7CF8"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</w:tr>
      <w:tr w:rsidR="00B52A5B" w:rsidRPr="00AA7CF8" w:rsidTr="00460555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034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c>
          <w:tcPr>
            <w:tcW w:w="10349" w:type="dxa"/>
            <w:gridSpan w:val="9"/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460555">
        <w:trPr>
          <w:trHeight w:hRule="exact" w:val="235"/>
        </w:trPr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460555">
        <w:trPr>
          <w:trHeight w:val="574"/>
        </w:trPr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81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Наименование работ</w:t>
            </w:r>
            <w:r w:rsidR="00460555" w:rsidRPr="00AA7CF8">
              <w:rPr>
                <w:rFonts w:eastAsia="Times New Roman" w:cs="Times New Roman"/>
                <w:b/>
                <w:sz w:val="18"/>
              </w:rPr>
              <w:t xml:space="preserve"> (услуг)</w:t>
            </w:r>
            <w:r w:rsidRPr="00AA7CF8">
              <w:rPr>
                <w:rFonts w:eastAsia="Times New Roman" w:cs="Times New Roman"/>
                <w:b/>
                <w:sz w:val="18"/>
              </w:rPr>
              <w:t>, газового оборудования, материалов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Коэф.</w:t>
            </w:r>
          </w:p>
        </w:tc>
        <w:tc>
          <w:tcPr>
            <w:tcW w:w="115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Цена,</w:t>
            </w:r>
            <w:r w:rsidRPr="00AA7CF8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  <w:tc>
          <w:tcPr>
            <w:tcW w:w="11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AA7CF8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</w:tr>
      <w:tr w:rsidR="00B52A5B" w:rsidRPr="00AA7CF8" w:rsidTr="00460555"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  <w:r w:rsidRPr="00AA7CF8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460555">
        <w:tc>
          <w:tcPr>
            <w:tcW w:w="9214" w:type="dxa"/>
            <w:gridSpan w:val="8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13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B52A5B" w:rsidRPr="00AA7CF8" w:rsidTr="00460555">
        <w:tc>
          <w:tcPr>
            <w:tcW w:w="9214" w:type="dxa"/>
            <w:gridSpan w:val="8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  <w:r w:rsidRPr="00AA7CF8">
              <w:rPr>
                <w:rFonts w:eastAsia="Times New Roman" w:cs="Times New Roman"/>
                <w:sz w:val="18"/>
              </w:rPr>
              <w:t>НДС (в т.ч.):</w:t>
            </w:r>
          </w:p>
        </w:tc>
        <w:tc>
          <w:tcPr>
            <w:tcW w:w="113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wordWrap w:val="0"/>
              <w:spacing w:after="0" w:line="240" w:lineRule="auto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rPr>
          <w:trHeight w:hRule="exact" w:val="225"/>
        </w:trPr>
        <w:tc>
          <w:tcPr>
            <w:tcW w:w="10349" w:type="dxa"/>
            <w:gridSpan w:val="9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460555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c>
          <w:tcPr>
            <w:tcW w:w="5565" w:type="dxa"/>
            <w:gridSpan w:val="4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(заказчик)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B52A5B" w:rsidRPr="00AA7CF8" w:rsidTr="00460555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D7271E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c>
          <w:tcPr>
            <w:tcW w:w="5565" w:type="dxa"/>
            <w:gridSpan w:val="4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B52A5B" w:rsidRPr="00AA7CF8" w:rsidTr="00460555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70134D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B52A5B" w:rsidRPr="00AA7CF8" w:rsidTr="0070134D">
        <w:tc>
          <w:tcPr>
            <w:tcW w:w="5565" w:type="dxa"/>
            <w:gridSpan w:val="4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</w:rPr>
            </w:pPr>
            <w:r w:rsidRPr="00AA7CF8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B52A5B" w:rsidRPr="00AA7CF8" w:rsidTr="00460555">
        <w:tc>
          <w:tcPr>
            <w:tcW w:w="630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52A5B" w:rsidRPr="00AA7CF8" w:rsidTr="00460555">
        <w:tc>
          <w:tcPr>
            <w:tcW w:w="1575" w:type="dxa"/>
            <w:gridSpan w:val="2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  <w:b/>
                <w:sz w:val="18"/>
              </w:rPr>
            </w:pPr>
            <w:r w:rsidRPr="00AA7CF8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9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35" w:type="dxa"/>
            <w:shd w:val="clear" w:color="FFFFFF" w:fill="auto"/>
            <w:vAlign w:val="bottom"/>
          </w:tcPr>
          <w:p w:rsidR="00B52A5B" w:rsidRPr="00AA7CF8" w:rsidRDefault="00B52A5B" w:rsidP="00B52A5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B52A5B" w:rsidRPr="00AA7CF8" w:rsidRDefault="00B52A5B" w:rsidP="00B5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A5B" w:rsidRPr="00AA7CF8" w:rsidRDefault="00B52A5B" w:rsidP="00B5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A5B" w:rsidRPr="00AA7CF8" w:rsidRDefault="00B52A5B" w:rsidP="00B5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A5B" w:rsidRPr="00AA7CF8" w:rsidRDefault="00B52A5B" w:rsidP="00B5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Pr="00AA7CF8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BEC" w:rsidRDefault="00524BEC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B5" w:rsidRDefault="00DD06B5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B5" w:rsidRDefault="00DD06B5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B5" w:rsidRDefault="00DD06B5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B5" w:rsidRPr="00AA7CF8" w:rsidRDefault="00DD06B5" w:rsidP="00524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2-1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 от _________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газовой плиты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газовой плиты выполняются следующие работы:*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DD06B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DD06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 невозможности разборки газоиспользующего оборудования (по условиям конструкции) герметичность соединений такого оборудования определяется опрессовкой давлением 500 даПа.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ЗАКАЗЧИК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2-2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 от_________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проточного водонагревателя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проточного водонагревателя выполняются следующие работы: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DD06B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ЗАКАЗЧИК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DD06B5" w:rsidRPr="00DD06B5" w:rsidSect="00DD06B5">
          <w:headerReference w:type="default" r:id="rId7"/>
          <w:headerReference w:type="first" r:id="rId8"/>
          <w:pgSz w:w="11906" w:h="16838"/>
          <w:pgMar w:top="1134" w:right="850" w:bottom="284" w:left="992" w:header="708" w:footer="708" w:gutter="0"/>
          <w:pgNumType w:start="1"/>
          <w:cols w:space="708"/>
          <w:titlePg/>
          <w:docGrid w:linePitch="360"/>
        </w:sect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2-3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 от_________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отопительного газового котла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При техническом обслуживании отопительного газового котла выполняются следующие работы: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DD06B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Проверка герметичности соединений и отключающих устройств (приборный метод, обмыливание).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4. Разборка и смазка кранов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наличия тяги в дымовых и вентиляционных каналах.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Инструктаж потребителей по правилам безопасного пользования газом.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ЗАКАЗЧИК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 _____________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_________________  _____________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2-4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_______ от_________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работ (услуг) по техническому обслуживанию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автономной газифицированной котельной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I. При техническом обслуживании газового оборудования автономной газифицированной котельной выполняются следующие работы: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DD06B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3. Проверка целостности и укомплектованности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Проверка герметичности соединений и отключающих устройств (приборный метод, обмыливание).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герметичности газового контура от отключающего устройства на вводе до газогорелочного устройства приборным методом или мыльной эмульсией.</w:t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Проверка работы горелки в заданном режиме (расход газа согласно режимной карты). Регулировка процесса сжигания газа на всех режимах работы,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очистка горелок от загрязнений.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Проверка и настройка реле давления воздуха (при его наличии).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9. Проверка тока ионизации на газогорелочном устройстве (при его наличии).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настройки давления газа на газогорелочном устройстве (при его наличии).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12. Разборка и смазка всех кранов газоиспользующего оборудования за исключением кранов, по условиям конструкции которых разборка не производится.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13. Проверка работы аварийной сигнализации.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14. Выявление необходимости замены или ремонта (восстановления) отдельных узлов и деталей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15. Инструктаж потребителей по правилам безопасного пользования газом.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II. При текущем ремонте газового оборудования автономной газифицированной котельной выполняются работы, перечисленные в пункте I настоящего Перечня, а также: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Проверка герметичности газового контура от крана на вводе до газогорелочного устройства (опрессовка на 1000 мм. вод. ст.).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3. Чистка внутренних поверхностей топки котлов.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4. Проверка состояния сопел и форсунок ГГУ.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Проведение контрольных замеров параметров электродов розжига и тока ионизации, при необходимости их настройка.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реле давления газа и реле давления воздуха на их работоспособность (при наличии).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7.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ЗАКАЗЧИК                                                                               ИСПОЛНИТЕЛЬ 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                                                             _______________ _________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2-5</w:t>
      </w:r>
    </w:p>
    <w:p w:rsidR="00DD06B5" w:rsidRPr="00DD06B5" w:rsidRDefault="00DD06B5" w:rsidP="00DD06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договору № _____ от _________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работ (услуг) по техническому обслуживанию 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напольного котла импортного производства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I. При техническом обслуживании напольного котла импортного производства выполняются следующие работы: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В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изуальная проверка целостности и соответствия нормативным требованиям (осмотр) установки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Визуальная проверка наличия свободного доступа (осмотр)</w:t>
      </w:r>
      <w:r w:rsidRPr="00DD06B5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к газоиспользующему оборудованию.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3. Проверка целостности и укомплектованности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Проверка герметичности соединений и отключающих устройств (приборный метод, обмыливание). 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настройки минимального и максимального давления газа на горелке.</w:t>
      </w:r>
    </w:p>
    <w:p w:rsidR="00DD06B5" w:rsidRPr="00DD06B5" w:rsidRDefault="00DD06B5" w:rsidP="00DD06B5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Проверка эффективности розжига горелки, проверка состояния электродов розжига и ионизации. Регулировка процесса сжигания газа на всех режимах работы оборудования,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очистка горелок от загрязнений.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Проверка работы гидравлического контура.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9. Проверка работы котла при переключении зима-лето.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работы бойлера.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11. Проверка и настройка котла с газоанализатором (если котел с горелкой TURBO).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12. Проверка и чистка горелки котла, а также камеры сгорания.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13. Разборка и смазка всех кранов газоиспользующего оборудования за исключение кранов, по условиям конструкции которых, разборка не производится.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</w:t>
      </w:r>
      <w:r w:rsidRPr="00DD06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15. Выявление необходимости замены или ремонта (восстановления) отдельных узлов и деталей газоиспользующего оборудования.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16. Инструктаж потребителей по правилам безопасного пользования газом.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работ по текущему ремонту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(производится при суммарной тепловой мощности газоиспользующего оборудования</w:t>
      </w:r>
    </w:p>
    <w:p w:rsidR="00DD06B5" w:rsidRPr="00DD06B5" w:rsidRDefault="00DD06B5" w:rsidP="00DD0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более 100 кВт)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1. Производится в полном объеме техническое обслуживание газоиспользующего оборудования, указанное в п. 1-16.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2. Проверка герметичности газового контура от крана на вводе до газогорелочного устройства (опрессовка на 1000 мм. вод. ст.).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3.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4. Чистка внутренних поверхностей топки котлов.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5. Проверка состояния сопел и форсунок ГГУ.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6. Проверка контрольных замеров электродов розжига и ионизации, при необходимости их настройка.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7. Проверка реле давления газа и реле давления воздуха на их работоспособность (при наличии).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8. Проверка тока ионизации.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10. Проверка работы горелки в заданном режиме.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ЗАКАЗЧИК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ИСПОЛНИТЕЛЬ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 ____________</w:t>
      </w:r>
      <w:r w:rsidRPr="00DD06B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_________________ _____________</w:t>
      </w: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06B5" w:rsidRPr="00DD06B5" w:rsidRDefault="00DD06B5" w:rsidP="00DD0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2A5B" w:rsidRPr="00AA7CF8" w:rsidRDefault="00B52A5B" w:rsidP="00B52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52A5B" w:rsidRPr="00AA7CF8" w:rsidSect="009135FC">
          <w:headerReference w:type="first" r:id="rId9"/>
          <w:pgSz w:w="11906" w:h="16838"/>
          <w:pgMar w:top="1134" w:right="850" w:bottom="284" w:left="993" w:header="708" w:footer="708" w:gutter="0"/>
          <w:cols w:space="708"/>
          <w:titlePg/>
          <w:docGrid w:linePitch="360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4016"/>
        <w:gridCol w:w="993"/>
        <w:gridCol w:w="1014"/>
        <w:gridCol w:w="796"/>
        <w:gridCol w:w="894"/>
        <w:gridCol w:w="796"/>
        <w:gridCol w:w="796"/>
        <w:gridCol w:w="796"/>
        <w:gridCol w:w="847"/>
        <w:gridCol w:w="1088"/>
        <w:gridCol w:w="1011"/>
        <w:gridCol w:w="897"/>
        <w:gridCol w:w="1269"/>
      </w:tblGrid>
      <w:tr w:rsidR="00B52A5B" w:rsidRPr="00AA7CF8" w:rsidTr="00460555">
        <w:trPr>
          <w:trHeight w:val="3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524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524BEC"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2A5B" w:rsidRPr="00AA7CF8" w:rsidTr="00460555">
        <w:trPr>
          <w:trHeight w:val="81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A5B" w:rsidRPr="00AA7CF8" w:rsidRDefault="00D7271E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к договору № _______ от ______________</w:t>
            </w:r>
            <w:r w:rsidRPr="00AA7CF8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B52A5B" w:rsidRPr="00AA7CF8" w:rsidTr="00460555">
        <w:trPr>
          <w:trHeight w:val="315"/>
        </w:trPr>
        <w:tc>
          <w:tcPr>
            <w:tcW w:w="149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 технического обслуживания на __________ год</w:t>
            </w:r>
          </w:p>
        </w:tc>
      </w:tr>
      <w:tr w:rsidR="00B52A5B" w:rsidRPr="00AA7CF8" w:rsidTr="00460555">
        <w:trPr>
          <w:trHeight w:val="267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5B" w:rsidRPr="00AA7CF8" w:rsidRDefault="00B52A5B" w:rsidP="0046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60555"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бъекта</w:t>
            </w:r>
          </w:p>
        </w:tc>
      </w:tr>
      <w:tr w:rsidR="00B52A5B" w:rsidRPr="00AA7CF8" w:rsidTr="00460555">
        <w:trPr>
          <w:trHeight w:val="278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B52A5B" w:rsidRPr="00AA7CF8" w:rsidTr="00460555">
        <w:trPr>
          <w:trHeight w:val="8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A5B" w:rsidRPr="00AA7CF8" w:rsidTr="00460555">
        <w:trPr>
          <w:trHeight w:val="810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2A5B" w:rsidRPr="00AA7CF8" w:rsidTr="00460555">
        <w:trPr>
          <w:trHeight w:val="9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267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B52A5B" w:rsidRPr="00AA7CF8" w:rsidTr="00460555">
        <w:trPr>
          <w:trHeight w:val="90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255"/>
        </w:trPr>
        <w:tc>
          <w:tcPr>
            <w:tcW w:w="5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B52A5B" w:rsidRPr="00AA7CF8" w:rsidTr="00460555">
        <w:trPr>
          <w:trHeight w:val="10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10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Исполнители работ: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2A5B" w:rsidRPr="00AA7CF8" w:rsidTr="00460555">
        <w:trPr>
          <w:trHeight w:val="300"/>
        </w:trPr>
        <w:tc>
          <w:tcPr>
            <w:tcW w:w="8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B52A5B" w:rsidRPr="00AA7CF8" w:rsidTr="00460555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исполнителя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A5B" w:rsidRPr="00AA7CF8" w:rsidTr="00460555">
        <w:trPr>
          <w:trHeight w:val="22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A5B" w:rsidRPr="00AA7CF8" w:rsidTr="00460555">
        <w:trPr>
          <w:trHeight w:val="25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составлен: 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7CF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A5B" w:rsidRPr="00AA7CF8" w:rsidRDefault="00B52A5B" w:rsidP="00B5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A7C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B52A5B" w:rsidRPr="00AA7CF8" w:rsidRDefault="00B52A5B" w:rsidP="00B52A5B">
      <w:pPr>
        <w:spacing w:after="0" w:line="240" w:lineRule="auto"/>
      </w:pPr>
    </w:p>
    <w:p w:rsidR="00B52A5B" w:rsidRPr="00AA7CF8" w:rsidRDefault="00B52A5B" w:rsidP="00B52A5B">
      <w:pPr>
        <w:spacing w:after="0" w:line="240" w:lineRule="auto"/>
      </w:pPr>
    </w:p>
    <w:p w:rsidR="00B52A5B" w:rsidRPr="00AA7CF8" w:rsidRDefault="00B52A5B" w:rsidP="00B52A5B">
      <w:pPr>
        <w:spacing w:after="0" w:line="240" w:lineRule="auto"/>
      </w:pPr>
    </w:p>
    <w:p w:rsidR="00B52A5B" w:rsidRPr="00AA7CF8" w:rsidRDefault="00B52A5B" w:rsidP="00B52A5B">
      <w:pPr>
        <w:spacing w:after="0" w:line="240" w:lineRule="auto"/>
        <w:rPr>
          <w:rFonts w:ascii="Times New Roman" w:hAnsi="Times New Roman" w:cs="Times New Roman"/>
        </w:rPr>
      </w:pPr>
      <w:r w:rsidRPr="00AA7CF8">
        <w:rPr>
          <w:rFonts w:ascii="Times New Roman" w:hAnsi="Times New Roman" w:cs="Times New Roman"/>
        </w:rPr>
        <w:t xml:space="preserve">ЗАКАЗЧИК </w:t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  <w:t>ИСПОЛНИТЕЛЬ</w:t>
      </w:r>
    </w:p>
    <w:p w:rsidR="00B52A5B" w:rsidRPr="00AA7CF8" w:rsidRDefault="00B52A5B" w:rsidP="00B52A5B">
      <w:pPr>
        <w:spacing w:after="0" w:line="240" w:lineRule="auto"/>
        <w:rPr>
          <w:rFonts w:ascii="Times New Roman" w:hAnsi="Times New Roman" w:cs="Times New Roman"/>
        </w:rPr>
      </w:pPr>
    </w:p>
    <w:p w:rsidR="00B52A5B" w:rsidRDefault="00B52A5B" w:rsidP="00524BEC">
      <w:pPr>
        <w:spacing w:after="0" w:line="240" w:lineRule="auto"/>
      </w:pPr>
      <w:r w:rsidRPr="00AA7CF8">
        <w:rPr>
          <w:rFonts w:ascii="Times New Roman" w:hAnsi="Times New Roman" w:cs="Times New Roman"/>
        </w:rPr>
        <w:t>________________________________</w:t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</w:r>
      <w:r w:rsidRPr="00AA7CF8">
        <w:rPr>
          <w:rFonts w:ascii="Times New Roman" w:hAnsi="Times New Roman" w:cs="Times New Roman"/>
        </w:rPr>
        <w:tab/>
        <w:t>____________________________________</w:t>
      </w:r>
    </w:p>
    <w:sectPr w:rsidR="00B52A5B" w:rsidSect="00524BE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C2" w:rsidRDefault="008124C2" w:rsidP="00B52A5B">
      <w:pPr>
        <w:spacing w:after="0" w:line="240" w:lineRule="auto"/>
      </w:pPr>
      <w:r>
        <w:separator/>
      </w:r>
    </w:p>
  </w:endnote>
  <w:endnote w:type="continuationSeparator" w:id="0">
    <w:p w:rsidR="008124C2" w:rsidRDefault="008124C2" w:rsidP="00B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C2" w:rsidRDefault="008124C2" w:rsidP="00B52A5B">
      <w:pPr>
        <w:spacing w:after="0" w:line="240" w:lineRule="auto"/>
      </w:pPr>
      <w:r>
        <w:separator/>
      </w:r>
    </w:p>
  </w:footnote>
  <w:footnote w:type="continuationSeparator" w:id="0">
    <w:p w:rsidR="008124C2" w:rsidRDefault="008124C2" w:rsidP="00B5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266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6B5" w:rsidRPr="00DD06B5" w:rsidRDefault="00DD06B5">
        <w:pPr>
          <w:pStyle w:val="a3"/>
          <w:jc w:val="right"/>
          <w:rPr>
            <w:rFonts w:ascii="Times New Roman" w:hAnsi="Times New Roman" w:cs="Times New Roman"/>
          </w:rPr>
        </w:pPr>
        <w:r w:rsidRPr="00DD06B5">
          <w:rPr>
            <w:rFonts w:ascii="Times New Roman" w:hAnsi="Times New Roman" w:cs="Times New Roman"/>
          </w:rPr>
          <w:fldChar w:fldCharType="begin"/>
        </w:r>
        <w:r w:rsidRPr="00DD06B5">
          <w:rPr>
            <w:rFonts w:ascii="Times New Roman" w:hAnsi="Times New Roman" w:cs="Times New Roman"/>
          </w:rPr>
          <w:instrText>PAGE   \* MERGEFORMAT</w:instrText>
        </w:r>
        <w:r w:rsidRPr="00DD06B5">
          <w:rPr>
            <w:rFonts w:ascii="Times New Roman" w:hAnsi="Times New Roman" w:cs="Times New Roman"/>
          </w:rPr>
          <w:fldChar w:fldCharType="separate"/>
        </w:r>
        <w:r w:rsidR="00587AD3">
          <w:rPr>
            <w:rFonts w:ascii="Times New Roman" w:hAnsi="Times New Roman" w:cs="Times New Roman"/>
            <w:noProof/>
          </w:rPr>
          <w:t>3</w:t>
        </w:r>
        <w:r w:rsidRPr="00DD06B5">
          <w:rPr>
            <w:rFonts w:ascii="Times New Roman" w:hAnsi="Times New Roman" w:cs="Times New Roman"/>
          </w:rPr>
          <w:fldChar w:fldCharType="end"/>
        </w:r>
      </w:p>
    </w:sdtContent>
  </w:sdt>
  <w:p w:rsidR="00DD06B5" w:rsidRDefault="00DD06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Times New Roman"/>
      </w:rPr>
      <w:id w:val="2026668355"/>
      <w:docPartObj>
        <w:docPartGallery w:val="Page Numbers (Top of Page)"/>
        <w:docPartUnique/>
      </w:docPartObj>
    </w:sdtPr>
    <w:sdtEndPr/>
    <w:sdtContent>
      <w:p w:rsidR="00416599" w:rsidRDefault="00416599" w:rsidP="00416599">
        <w:pPr>
          <w:tabs>
            <w:tab w:val="center" w:pos="4677"/>
            <w:tab w:val="right" w:pos="9355"/>
          </w:tabs>
          <w:spacing w:after="0" w:line="240" w:lineRule="auto"/>
          <w:jc w:val="right"/>
        </w:pPr>
      </w:p>
      <w:p w:rsidR="00DD06B5" w:rsidRPr="00DD06B5" w:rsidRDefault="008124C2" w:rsidP="00DD06B5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Calibri" w:eastAsia="Times New Roman" w:hAnsi="Calibri" w:cs="Times New Roman"/>
          </w:rPr>
        </w:pPr>
      </w:p>
    </w:sdtContent>
  </w:sdt>
  <w:p w:rsidR="00DD06B5" w:rsidRDefault="00DD06B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0CA" w:rsidRDefault="008124C2">
    <w:pPr>
      <w:pStyle w:val="a3"/>
    </w:pPr>
  </w:p>
  <w:p w:rsidR="005A2D7B" w:rsidRDefault="008124C2" w:rsidP="005A2D7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D"/>
    <w:rsid w:val="00107EAA"/>
    <w:rsid w:val="001875D7"/>
    <w:rsid w:val="001C0FFD"/>
    <w:rsid w:val="001D0C30"/>
    <w:rsid w:val="002D487C"/>
    <w:rsid w:val="00320FB2"/>
    <w:rsid w:val="00416599"/>
    <w:rsid w:val="00460555"/>
    <w:rsid w:val="004671EB"/>
    <w:rsid w:val="00524BEC"/>
    <w:rsid w:val="00531C3E"/>
    <w:rsid w:val="00565706"/>
    <w:rsid w:val="00587AD3"/>
    <w:rsid w:val="006F3B00"/>
    <w:rsid w:val="007464BC"/>
    <w:rsid w:val="007705BD"/>
    <w:rsid w:val="008124C2"/>
    <w:rsid w:val="009754F1"/>
    <w:rsid w:val="00A84915"/>
    <w:rsid w:val="00AA7CF8"/>
    <w:rsid w:val="00B4660A"/>
    <w:rsid w:val="00B52A5B"/>
    <w:rsid w:val="00BD5CED"/>
    <w:rsid w:val="00C3542E"/>
    <w:rsid w:val="00D7271E"/>
    <w:rsid w:val="00DD06B5"/>
    <w:rsid w:val="00F85404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694BEE-7570-45C8-B79D-DC012A2A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D5CED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8">
    <w:name w:val="1CStyle18"/>
    <w:rsid w:val="00BD5CED"/>
    <w:pPr>
      <w:wordWrap w:val="0"/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3">
    <w:name w:val="1CStyle13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5">
    <w:name w:val="1CStyle15"/>
    <w:rsid w:val="00BD5CED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17">
    <w:name w:val="1CStyle17"/>
    <w:rsid w:val="00BD5CED"/>
    <w:pPr>
      <w:wordWrap w:val="0"/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6">
    <w:name w:val="1CStyle16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8">
    <w:name w:val="1CStyle8"/>
    <w:rsid w:val="00BD5CED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7">
    <w:name w:val="1CStyle7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4">
    <w:name w:val="1CStyle14"/>
    <w:rsid w:val="00BD5CED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-1">
    <w:name w:val="1CStyle-1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4">
    <w:name w:val="1CStyle4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5">
    <w:name w:val="1CStyle5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10">
    <w:name w:val="1CStyle10"/>
    <w:rsid w:val="00BD5CED"/>
    <w:pPr>
      <w:spacing w:after="200" w:line="276" w:lineRule="auto"/>
      <w:jc w:val="both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9">
    <w:name w:val="1CStyle9"/>
    <w:rsid w:val="00BD5CED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0">
    <w:name w:val="1CStyle0"/>
    <w:rsid w:val="00BD5CED"/>
    <w:pPr>
      <w:spacing w:after="200" w:line="276" w:lineRule="auto"/>
      <w:jc w:val="right"/>
    </w:pPr>
    <w:rPr>
      <w:rFonts w:ascii="Times New Roman" w:eastAsiaTheme="minorEastAsia" w:hAnsi="Times New Roman"/>
      <w:b/>
      <w:sz w:val="20"/>
      <w:lang w:eastAsia="ru-RU"/>
    </w:rPr>
  </w:style>
  <w:style w:type="paragraph" w:customStyle="1" w:styleId="1CStyle6">
    <w:name w:val="1CStyle6"/>
    <w:rsid w:val="00BD5CED"/>
    <w:pPr>
      <w:spacing w:after="200" w:line="276" w:lineRule="auto"/>
      <w:jc w:val="center"/>
    </w:pPr>
    <w:rPr>
      <w:rFonts w:ascii="Times New Roman" w:eastAsiaTheme="minorEastAsia" w:hAnsi="Times New Roman"/>
      <w:sz w:val="20"/>
      <w:lang w:eastAsia="ru-RU"/>
    </w:rPr>
  </w:style>
  <w:style w:type="paragraph" w:customStyle="1" w:styleId="1CStyle2">
    <w:name w:val="1CStyle2"/>
    <w:rsid w:val="00BD5CED"/>
    <w:pPr>
      <w:spacing w:after="200" w:line="276" w:lineRule="auto"/>
      <w:jc w:val="center"/>
    </w:pPr>
    <w:rPr>
      <w:rFonts w:ascii="Times New Roman" w:eastAsiaTheme="minorEastAsia" w:hAnsi="Times New Roman"/>
      <w:b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A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A5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1C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2D9D-6B19-4FDC-B8A5-A145FF08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Надежда Евгеньевна</dc:creator>
  <cp:keywords/>
  <dc:description/>
  <cp:lastModifiedBy>Марова Ирина Николаевна</cp:lastModifiedBy>
  <cp:revision>23</cp:revision>
  <cp:lastPrinted>2019-09-12T11:14:00Z</cp:lastPrinted>
  <dcterms:created xsi:type="dcterms:W3CDTF">2019-08-29T12:38:00Z</dcterms:created>
  <dcterms:modified xsi:type="dcterms:W3CDTF">2021-12-08T08:21:00Z</dcterms:modified>
</cp:coreProperties>
</file>